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82682" w14:textId="77777777" w:rsidR="00587E0C" w:rsidRPr="005A5D9F" w:rsidRDefault="00940F88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D9F">
        <w:rPr>
          <w:rFonts w:ascii="Times New Roman" w:hAnsi="Times New Roman" w:cs="Times New Roman"/>
          <w:b/>
          <w:bCs/>
          <w:sz w:val="24"/>
          <w:szCs w:val="24"/>
        </w:rPr>
        <w:t>Информация о деятельности Центра «Мой бизнес»</w:t>
      </w:r>
      <w:r w:rsidR="00D35451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Камчатского края</w:t>
      </w:r>
      <w:r w:rsidR="00F4769B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94BEF06" w14:textId="002371D1" w:rsidR="00176129" w:rsidRPr="005A5D9F" w:rsidRDefault="00F4769B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A24684" w:rsidRPr="005A5D9F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B7DF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24684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="0072445A" w:rsidRPr="005A5D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A183A0E" w14:textId="77777777" w:rsidR="00ED3A03" w:rsidRPr="005A5D9F" w:rsidRDefault="00ED3A03" w:rsidP="00141562">
      <w:pPr>
        <w:tabs>
          <w:tab w:val="left" w:pos="709"/>
          <w:tab w:val="left" w:pos="751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D5582" w14:textId="3B4CF451" w:rsidR="000337EA" w:rsidRPr="005A5D9F" w:rsidRDefault="00D941F1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Центр </w:t>
      </w:r>
      <w:r w:rsidR="00ED3A03" w:rsidRPr="005A5D9F">
        <w:rPr>
          <w:rFonts w:ascii="Times New Roman" w:hAnsi="Times New Roman" w:cs="Times New Roman"/>
          <w:sz w:val="24"/>
          <w:szCs w:val="24"/>
        </w:rPr>
        <w:t xml:space="preserve">«Мой бизнес» </w:t>
      </w:r>
      <w:r w:rsidRPr="005A5D9F">
        <w:rPr>
          <w:rFonts w:ascii="Times New Roman" w:hAnsi="Times New Roman" w:cs="Times New Roman"/>
          <w:sz w:val="24"/>
          <w:szCs w:val="24"/>
        </w:rPr>
        <w:t xml:space="preserve">оказывает </w:t>
      </w:r>
      <w:r w:rsidR="004D02A0" w:rsidRPr="005A5D9F">
        <w:rPr>
          <w:rFonts w:ascii="Times New Roman" w:hAnsi="Times New Roman" w:cs="Times New Roman"/>
          <w:sz w:val="24"/>
          <w:szCs w:val="24"/>
        </w:rPr>
        <w:t>ряд услуг для</w:t>
      </w:r>
      <w:r w:rsidRPr="005A5D9F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 </w:t>
      </w:r>
      <w:r w:rsidR="004D02A0" w:rsidRPr="005A5D9F">
        <w:rPr>
          <w:rFonts w:ascii="Times New Roman" w:hAnsi="Times New Roman" w:cs="Times New Roman"/>
          <w:sz w:val="24"/>
          <w:szCs w:val="24"/>
        </w:rPr>
        <w:t>(далее - субъекты МСП)</w:t>
      </w:r>
      <w:r w:rsidR="00853326" w:rsidRPr="005A5D9F">
        <w:rPr>
          <w:rFonts w:ascii="Times New Roman" w:hAnsi="Times New Roman" w:cs="Times New Roman"/>
          <w:sz w:val="24"/>
          <w:szCs w:val="24"/>
        </w:rPr>
        <w:t>,</w:t>
      </w:r>
      <w:r w:rsidR="001B2466" w:rsidRPr="005A5D9F">
        <w:rPr>
          <w:rFonts w:ascii="Times New Roman" w:hAnsi="Times New Roman" w:cs="Times New Roman"/>
          <w:sz w:val="24"/>
          <w:szCs w:val="24"/>
        </w:rPr>
        <w:t xml:space="preserve"> физических лиц, заинтересованных в создании собственного бизнеса</w:t>
      </w:r>
      <w:r w:rsidR="00853326" w:rsidRPr="005A5D9F">
        <w:rPr>
          <w:rFonts w:ascii="Times New Roman" w:hAnsi="Times New Roman" w:cs="Times New Roman"/>
          <w:sz w:val="24"/>
          <w:szCs w:val="24"/>
        </w:rPr>
        <w:t xml:space="preserve"> и самозанятых граждан, применяющих налог НПД.</w:t>
      </w:r>
    </w:p>
    <w:p w14:paraId="1443B48A" w14:textId="75298D65" w:rsidR="00DC12E5" w:rsidRPr="005A5D9F" w:rsidRDefault="00DC12E5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7B0F5A" w:rsidRPr="005A5D9F">
        <w:rPr>
          <w:rFonts w:ascii="Times New Roman" w:hAnsi="Times New Roman" w:cs="Times New Roman"/>
          <w:sz w:val="24"/>
          <w:szCs w:val="24"/>
        </w:rPr>
        <w:t>Ц</w:t>
      </w:r>
      <w:r w:rsidRPr="005A5D9F">
        <w:rPr>
          <w:rFonts w:ascii="Times New Roman" w:hAnsi="Times New Roman" w:cs="Times New Roman"/>
          <w:sz w:val="24"/>
          <w:szCs w:val="24"/>
        </w:rPr>
        <w:t>ентра «Мой бизнес» действуют Центр поддержки предпринимательства, Центр кластерного развития, Центр инноваций социальной сферы.</w:t>
      </w:r>
    </w:p>
    <w:p w14:paraId="42C00AE4" w14:textId="4305657A" w:rsidR="00A4050A" w:rsidRPr="005A5D9F" w:rsidRDefault="004D02A0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 xml:space="preserve">Наиболее востребованными </w:t>
      </w:r>
      <w:r w:rsidR="00DC12E5" w:rsidRPr="005A5D9F">
        <w:rPr>
          <w:rFonts w:ascii="Times New Roman" w:hAnsi="Times New Roman" w:cs="Times New Roman"/>
          <w:sz w:val="24"/>
          <w:szCs w:val="24"/>
        </w:rPr>
        <w:t>услугами</w:t>
      </w:r>
      <w:r w:rsidRPr="005A5D9F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9B7DF7">
        <w:rPr>
          <w:rFonts w:ascii="Times New Roman" w:hAnsi="Times New Roman" w:cs="Times New Roman"/>
          <w:sz w:val="24"/>
          <w:szCs w:val="24"/>
        </w:rPr>
        <w:t xml:space="preserve"> </w:t>
      </w:r>
      <w:r w:rsidR="001B2466" w:rsidRPr="005A5D9F">
        <w:rPr>
          <w:rFonts w:ascii="Times New Roman" w:hAnsi="Times New Roman" w:cs="Times New Roman"/>
          <w:sz w:val="24"/>
          <w:szCs w:val="24"/>
        </w:rPr>
        <w:t>консультационн</w:t>
      </w:r>
      <w:r w:rsidR="009E22DB" w:rsidRPr="005A5D9F">
        <w:rPr>
          <w:rFonts w:ascii="Times New Roman" w:hAnsi="Times New Roman" w:cs="Times New Roman"/>
          <w:sz w:val="24"/>
          <w:szCs w:val="24"/>
        </w:rPr>
        <w:t>ые</w:t>
      </w:r>
      <w:r w:rsidR="009B7DF7">
        <w:rPr>
          <w:rFonts w:ascii="Times New Roman" w:hAnsi="Times New Roman" w:cs="Times New Roman"/>
          <w:sz w:val="24"/>
          <w:szCs w:val="24"/>
        </w:rPr>
        <w:t xml:space="preserve"> и </w:t>
      </w:r>
      <w:r w:rsidR="00E31E39" w:rsidRPr="005A5D9F">
        <w:rPr>
          <w:rFonts w:ascii="Times New Roman" w:hAnsi="Times New Roman" w:cs="Times New Roman"/>
          <w:sz w:val="24"/>
          <w:szCs w:val="24"/>
        </w:rPr>
        <w:t>образовательн</w:t>
      </w:r>
      <w:r w:rsidR="009E22DB" w:rsidRPr="005A5D9F">
        <w:rPr>
          <w:rFonts w:ascii="Times New Roman" w:hAnsi="Times New Roman" w:cs="Times New Roman"/>
          <w:sz w:val="24"/>
          <w:szCs w:val="24"/>
        </w:rPr>
        <w:t>ые</w:t>
      </w:r>
      <w:r w:rsidR="00E31E39" w:rsidRPr="005A5D9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E22DB" w:rsidRPr="005A5D9F">
        <w:rPr>
          <w:rFonts w:ascii="Times New Roman" w:hAnsi="Times New Roman" w:cs="Times New Roman"/>
          <w:sz w:val="24"/>
          <w:szCs w:val="24"/>
        </w:rPr>
        <w:t>и</w:t>
      </w:r>
      <w:r w:rsidR="00E31E39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32FD0541" w14:textId="2493C120" w:rsidR="0072445A" w:rsidRPr="005A5D9F" w:rsidRDefault="009E22DB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F21951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24684" w:rsidRPr="005A5D9F">
        <w:rPr>
          <w:rFonts w:ascii="Times New Roman" w:hAnsi="Times New Roman" w:cs="Times New Roman"/>
          <w:sz w:val="24"/>
          <w:szCs w:val="24"/>
        </w:rPr>
        <w:t>202</w:t>
      </w:r>
      <w:r w:rsidR="009B7DF7">
        <w:rPr>
          <w:rFonts w:ascii="Times New Roman" w:hAnsi="Times New Roman" w:cs="Times New Roman"/>
          <w:sz w:val="24"/>
          <w:szCs w:val="24"/>
        </w:rPr>
        <w:t>0</w:t>
      </w:r>
      <w:r w:rsidR="00B369BE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24684" w:rsidRPr="005A5D9F">
        <w:rPr>
          <w:rFonts w:ascii="Times New Roman" w:hAnsi="Times New Roman" w:cs="Times New Roman"/>
          <w:sz w:val="24"/>
          <w:szCs w:val="24"/>
        </w:rPr>
        <w:t xml:space="preserve">году </w:t>
      </w:r>
      <w:r w:rsidR="000B2AD9" w:rsidRPr="005A5D9F">
        <w:rPr>
          <w:rFonts w:ascii="Times New Roman" w:hAnsi="Times New Roman" w:cs="Times New Roman"/>
          <w:sz w:val="24"/>
          <w:szCs w:val="24"/>
        </w:rPr>
        <w:t xml:space="preserve">в </w:t>
      </w:r>
      <w:r w:rsidR="007B0F5A" w:rsidRPr="005A5D9F">
        <w:rPr>
          <w:rFonts w:ascii="Times New Roman" w:hAnsi="Times New Roman" w:cs="Times New Roman"/>
          <w:sz w:val="24"/>
          <w:szCs w:val="24"/>
        </w:rPr>
        <w:t>Ц</w:t>
      </w:r>
      <w:r w:rsidR="000B2AD9" w:rsidRPr="005A5D9F">
        <w:rPr>
          <w:rFonts w:ascii="Times New Roman" w:hAnsi="Times New Roman" w:cs="Times New Roman"/>
          <w:sz w:val="24"/>
          <w:szCs w:val="24"/>
        </w:rPr>
        <w:t>ентр</w:t>
      </w:r>
      <w:r w:rsidRPr="005A5D9F">
        <w:rPr>
          <w:rFonts w:ascii="Times New Roman" w:hAnsi="Times New Roman" w:cs="Times New Roman"/>
          <w:sz w:val="24"/>
          <w:szCs w:val="24"/>
        </w:rPr>
        <w:t>е</w:t>
      </w:r>
      <w:r w:rsidR="000B2AD9" w:rsidRPr="005A5D9F">
        <w:rPr>
          <w:rFonts w:ascii="Times New Roman" w:hAnsi="Times New Roman" w:cs="Times New Roman"/>
          <w:sz w:val="24"/>
          <w:szCs w:val="24"/>
        </w:rPr>
        <w:t xml:space="preserve"> «Мой бизнес» </w:t>
      </w:r>
      <w:r w:rsidRPr="005A5D9F">
        <w:rPr>
          <w:rFonts w:ascii="Times New Roman" w:hAnsi="Times New Roman" w:cs="Times New Roman"/>
          <w:sz w:val="24"/>
          <w:szCs w:val="24"/>
        </w:rPr>
        <w:t xml:space="preserve">субъектам МСП было оказано </w:t>
      </w:r>
      <w:r w:rsidR="009B7DF7">
        <w:rPr>
          <w:rFonts w:ascii="Times New Roman" w:hAnsi="Times New Roman" w:cs="Times New Roman"/>
          <w:sz w:val="24"/>
          <w:szCs w:val="24"/>
        </w:rPr>
        <w:t>2 832</w:t>
      </w:r>
      <w:r w:rsidR="0098147E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4557B0" w:rsidRPr="005A5D9F">
        <w:rPr>
          <w:rFonts w:ascii="Times New Roman" w:hAnsi="Times New Roman" w:cs="Times New Roman"/>
          <w:sz w:val="24"/>
          <w:szCs w:val="24"/>
        </w:rPr>
        <w:t>нефинансовы</w:t>
      </w:r>
      <w:r w:rsidR="009B7DF7">
        <w:rPr>
          <w:rFonts w:ascii="Times New Roman" w:hAnsi="Times New Roman" w:cs="Times New Roman"/>
          <w:sz w:val="24"/>
          <w:szCs w:val="24"/>
        </w:rPr>
        <w:t>е</w:t>
      </w:r>
      <w:r w:rsidR="004557B0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Pr="005A5D9F">
        <w:rPr>
          <w:rFonts w:ascii="Times New Roman" w:hAnsi="Times New Roman" w:cs="Times New Roman"/>
          <w:sz w:val="24"/>
          <w:szCs w:val="24"/>
        </w:rPr>
        <w:t>услуг</w:t>
      </w:r>
      <w:r w:rsidR="00C60CE1">
        <w:rPr>
          <w:rFonts w:ascii="Times New Roman" w:hAnsi="Times New Roman" w:cs="Times New Roman"/>
          <w:sz w:val="24"/>
          <w:szCs w:val="24"/>
        </w:rPr>
        <w:t>и</w:t>
      </w:r>
      <w:r w:rsidR="0072445A" w:rsidRPr="005A5D9F">
        <w:rPr>
          <w:rFonts w:ascii="Times New Roman" w:hAnsi="Times New Roman" w:cs="Times New Roman"/>
          <w:sz w:val="24"/>
          <w:szCs w:val="24"/>
        </w:rPr>
        <w:t>.</w:t>
      </w:r>
    </w:p>
    <w:p w14:paraId="07070330" w14:textId="5DB9B4C6" w:rsidR="007B0F5A" w:rsidRPr="005A5D9F" w:rsidRDefault="007B0F5A" w:rsidP="00011F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Наиболее востребованными услугами в Центре «Мой бизнес» являются консультационные и образовательные услуги.</w:t>
      </w:r>
    </w:p>
    <w:p w14:paraId="7C1ABE0A" w14:textId="4112D7A8" w:rsidR="0075226E" w:rsidRDefault="007B0F5A" w:rsidP="0075226E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5D9F">
        <w:rPr>
          <w:rFonts w:ascii="Times New Roman" w:hAnsi="Times New Roman" w:cs="Times New Roman"/>
          <w:sz w:val="24"/>
          <w:szCs w:val="24"/>
        </w:rPr>
        <w:t>В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962EA2" w:rsidRPr="005A5D9F">
        <w:rPr>
          <w:rFonts w:ascii="Times New Roman" w:hAnsi="Times New Roman" w:cs="Times New Roman"/>
          <w:sz w:val="24"/>
          <w:szCs w:val="24"/>
        </w:rPr>
        <w:t>202</w:t>
      </w:r>
      <w:r w:rsidR="009B7DF7">
        <w:rPr>
          <w:rFonts w:ascii="Times New Roman" w:hAnsi="Times New Roman" w:cs="Times New Roman"/>
          <w:sz w:val="24"/>
          <w:szCs w:val="24"/>
        </w:rPr>
        <w:t>0</w:t>
      </w:r>
      <w:r w:rsidR="00962EA2" w:rsidRPr="005A5D9F">
        <w:rPr>
          <w:rFonts w:ascii="Times New Roman" w:hAnsi="Times New Roman" w:cs="Times New Roman"/>
          <w:sz w:val="24"/>
          <w:szCs w:val="24"/>
        </w:rPr>
        <w:t xml:space="preserve"> году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в Центр «Мой бизнес» за получением консультационных и образовательных услуг обратил</w:t>
      </w:r>
      <w:r w:rsidR="00962EA2" w:rsidRPr="005A5D9F">
        <w:rPr>
          <w:rFonts w:ascii="Times New Roman" w:hAnsi="Times New Roman" w:cs="Times New Roman"/>
          <w:sz w:val="24"/>
          <w:szCs w:val="24"/>
        </w:rPr>
        <w:t>о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сь </w:t>
      </w:r>
      <w:r w:rsidR="009B7DF7">
        <w:rPr>
          <w:rFonts w:ascii="Times New Roman" w:hAnsi="Times New Roman" w:cs="Times New Roman"/>
          <w:sz w:val="24"/>
          <w:szCs w:val="24"/>
        </w:rPr>
        <w:t>1 072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физических лиц</w:t>
      </w:r>
      <w:r w:rsidR="00962EA2" w:rsidRPr="005A5D9F">
        <w:rPr>
          <w:rFonts w:ascii="Times New Roman" w:hAnsi="Times New Roman" w:cs="Times New Roman"/>
          <w:sz w:val="24"/>
          <w:szCs w:val="24"/>
        </w:rPr>
        <w:t>а</w:t>
      </w:r>
      <w:r w:rsidR="009B7DF7">
        <w:rPr>
          <w:rFonts w:ascii="Times New Roman" w:hAnsi="Times New Roman" w:cs="Times New Roman"/>
          <w:sz w:val="24"/>
          <w:szCs w:val="24"/>
        </w:rPr>
        <w:t xml:space="preserve"> и 1 461 СМСП</w:t>
      </w:r>
      <w:r w:rsidR="009437FF" w:rsidRPr="005A5D9F">
        <w:rPr>
          <w:rFonts w:ascii="Times New Roman" w:hAnsi="Times New Roman" w:cs="Times New Roman"/>
          <w:sz w:val="24"/>
          <w:szCs w:val="24"/>
        </w:rPr>
        <w:t>. После получения услуг -</w:t>
      </w:r>
      <w:r w:rsidR="00341E48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AC15CE" w:rsidRPr="005A5D9F">
        <w:rPr>
          <w:rFonts w:ascii="Times New Roman" w:hAnsi="Times New Roman" w:cs="Times New Roman"/>
          <w:sz w:val="24"/>
          <w:szCs w:val="24"/>
        </w:rPr>
        <w:t>1</w:t>
      </w:r>
      <w:r w:rsidR="009B7DF7">
        <w:rPr>
          <w:rFonts w:ascii="Times New Roman" w:hAnsi="Times New Roman" w:cs="Times New Roman"/>
          <w:sz w:val="24"/>
          <w:szCs w:val="24"/>
        </w:rPr>
        <w:t>04</w:t>
      </w:r>
      <w:r w:rsidR="009437FF" w:rsidRPr="005A5D9F">
        <w:rPr>
          <w:rFonts w:ascii="Times New Roman" w:hAnsi="Times New Roman" w:cs="Times New Roman"/>
          <w:sz w:val="24"/>
          <w:szCs w:val="24"/>
        </w:rPr>
        <w:t xml:space="preserve"> 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физических лица зарегистрировались </w:t>
      </w:r>
      <w:r w:rsidR="009E22DB" w:rsidRPr="005A5D9F">
        <w:rPr>
          <w:rFonts w:ascii="Times New Roman" w:hAnsi="Times New Roman" w:cs="Times New Roman"/>
          <w:sz w:val="24"/>
          <w:szCs w:val="24"/>
        </w:rPr>
        <w:t>в качестве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9E22DB" w:rsidRPr="005A5D9F">
        <w:rPr>
          <w:rFonts w:ascii="Times New Roman" w:hAnsi="Times New Roman" w:cs="Times New Roman"/>
          <w:sz w:val="24"/>
          <w:szCs w:val="24"/>
        </w:rPr>
        <w:t>а</w:t>
      </w:r>
      <w:r w:rsidR="00F32019" w:rsidRPr="005A5D9F">
        <w:rPr>
          <w:rFonts w:ascii="Times New Roman" w:hAnsi="Times New Roman" w:cs="Times New Roman"/>
          <w:sz w:val="24"/>
          <w:szCs w:val="24"/>
        </w:rPr>
        <w:t xml:space="preserve"> МСП</w:t>
      </w:r>
      <w:r w:rsidR="00962EA2" w:rsidRPr="005A5D9F">
        <w:rPr>
          <w:rFonts w:ascii="Times New Roman" w:hAnsi="Times New Roman" w:cs="Times New Roman"/>
          <w:sz w:val="24"/>
          <w:szCs w:val="24"/>
        </w:rPr>
        <w:t>.</w:t>
      </w:r>
      <w:r w:rsidR="00AC15CE" w:rsidRPr="005A5D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E815CF" w14:textId="42147B7D" w:rsidR="009B7DF7" w:rsidRDefault="009B7DF7" w:rsidP="0075226E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Камчатского края в 2020 году в рамках деятельности Центра кластерного развития функционировали 3 территориальных кластера: туристско-рекреационный, агропромышленный и рыбохозяйственный.</w:t>
      </w:r>
    </w:p>
    <w:p w14:paraId="6AB8795B" w14:textId="14AA3367" w:rsidR="009B7DF7" w:rsidRDefault="009B7DF7" w:rsidP="0075226E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Участниками территориальных кластеров являлись 68 СМСП, из них 23 МСМП – участники производственных территориальных кластеров.</w:t>
      </w:r>
    </w:p>
    <w:p w14:paraId="02308835" w14:textId="166AB797" w:rsid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деятельности Центра инноваций социальной сферы количество субъектов социального, получивших государственную поддержку, в 2020 году составляло 41 СМСП.</w:t>
      </w:r>
    </w:p>
    <w:p w14:paraId="1711DC12" w14:textId="62A6F669" w:rsid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социальных проектов, реализованных в 2020 году при поддержке ЦИСС – 20 единиц.</w:t>
      </w:r>
    </w:p>
    <w:p w14:paraId="18DFA51E" w14:textId="77777777" w:rsidR="009B7DF7" w:rsidRP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7DF7">
        <w:rPr>
          <w:rFonts w:ascii="Times New Roman" w:hAnsi="Times New Roman" w:cs="Times New Roman"/>
          <w:sz w:val="24"/>
          <w:szCs w:val="24"/>
        </w:rPr>
        <w:t>В 2020 году в деятельности центра был введен ряд новшеств. Эпидемиологическая ситуация в регионе повлекла за собой переход оказания ряда услуг в он-лайн режим. Такие услуги, как консультации и обучение на сегодняшний день полностью переведены в дистанционный формат. Прорабатывается возможность подачи заявок на оказание финансовых мер поддержки в электронном формате через функционал личного кабинете на сайте центра.</w:t>
      </w:r>
    </w:p>
    <w:p w14:paraId="56CE2EFD" w14:textId="77777777" w:rsidR="009B7DF7" w:rsidRP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7DF7">
        <w:rPr>
          <w:rFonts w:ascii="Times New Roman" w:hAnsi="Times New Roman" w:cs="Times New Roman"/>
          <w:sz w:val="24"/>
          <w:szCs w:val="24"/>
        </w:rPr>
        <w:t>Расширяется перечень предоставляемых услуг: в 2020 году внедрены такие услуги, как изготовление для СМСП ЭЦП, содействие в приведении продукции и услуг в соответствие с необходимыми требованиями (стандартизация, сертификация, декларирование, испытание продукции, классификация гостиниц, необходимые разрешения, патентование), упаковка бизнеса в франшизу.</w:t>
      </w:r>
    </w:p>
    <w:p w14:paraId="3EED8E81" w14:textId="77777777" w:rsidR="009B7DF7" w:rsidRP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7DF7">
        <w:rPr>
          <w:rFonts w:ascii="Times New Roman" w:hAnsi="Times New Roman" w:cs="Times New Roman"/>
          <w:sz w:val="24"/>
          <w:szCs w:val="24"/>
        </w:rPr>
        <w:t xml:space="preserve">Практически внедрена система клиентских менеджеров, что позволит внедрить более комплексный, и при этом индивидуальный подход к каждому клиенту. </w:t>
      </w:r>
    </w:p>
    <w:p w14:paraId="3A80C899" w14:textId="7921CFB9" w:rsidR="009B7DF7" w:rsidRP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7DF7">
        <w:rPr>
          <w:rFonts w:ascii="Times New Roman" w:hAnsi="Times New Roman" w:cs="Times New Roman"/>
          <w:sz w:val="24"/>
          <w:szCs w:val="24"/>
        </w:rPr>
        <w:t>Активно развивается такое направление деятельности центра, как развитие молодежного предпринимательства. В эту сферу привлекается все больше образовательных организаций, которые очень заинтересованы в популяризации предпринимательской деятельности среди молодежи.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B7DF7">
        <w:rPr>
          <w:rFonts w:ascii="Times New Roman" w:hAnsi="Times New Roman" w:cs="Times New Roman"/>
          <w:sz w:val="24"/>
          <w:szCs w:val="24"/>
        </w:rPr>
        <w:t xml:space="preserve"> году для молодежи было поведено 12 мероприятий для 860 молодых людей. Форматы проводимых мероприятий постоянно расширяются, как и количество принявших в них участие.</w:t>
      </w:r>
    </w:p>
    <w:p w14:paraId="799C7856" w14:textId="77777777" w:rsidR="009B7DF7" w:rsidRPr="009B7DF7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7DF7">
        <w:rPr>
          <w:rFonts w:ascii="Times New Roman" w:hAnsi="Times New Roman" w:cs="Times New Roman"/>
          <w:sz w:val="24"/>
          <w:szCs w:val="24"/>
        </w:rPr>
        <w:lastRenderedPageBreak/>
        <w:t>Все более востребованной становится услуга по регистрации бизнеса в центре. Если в 2019 году специалистами было зарегистрировано 7 бизнесов, то в 2020 – уже 42 бизнеса.</w:t>
      </w:r>
    </w:p>
    <w:p w14:paraId="3A4805E4" w14:textId="77777777" w:rsidR="009B7DF7" w:rsidRPr="005A5D9F" w:rsidRDefault="009B7DF7" w:rsidP="009B7DF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9B7DF7" w:rsidRPr="005A5D9F" w:rsidSect="00347496">
      <w:pgSz w:w="11906" w:h="16838"/>
      <w:pgMar w:top="993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49B20" w14:textId="77777777" w:rsidR="007D37DB" w:rsidRDefault="007D37DB" w:rsidP="001D30F8">
      <w:pPr>
        <w:spacing w:after="0" w:line="240" w:lineRule="auto"/>
      </w:pPr>
      <w:r>
        <w:separator/>
      </w:r>
    </w:p>
  </w:endnote>
  <w:endnote w:type="continuationSeparator" w:id="0">
    <w:p w14:paraId="259A33F9" w14:textId="77777777" w:rsidR="007D37DB" w:rsidRDefault="007D37DB" w:rsidP="001D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3A79B" w14:textId="77777777" w:rsidR="007D37DB" w:rsidRDefault="007D37DB" w:rsidP="001D30F8">
      <w:pPr>
        <w:spacing w:after="0" w:line="240" w:lineRule="auto"/>
      </w:pPr>
      <w:r>
        <w:separator/>
      </w:r>
    </w:p>
  </w:footnote>
  <w:footnote w:type="continuationSeparator" w:id="0">
    <w:p w14:paraId="68C92CE2" w14:textId="77777777" w:rsidR="007D37DB" w:rsidRDefault="007D37DB" w:rsidP="001D3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F01934"/>
    <w:multiLevelType w:val="multilevel"/>
    <w:tmpl w:val="0F7A0184"/>
    <w:lvl w:ilvl="0">
      <w:start w:val="1"/>
      <w:numFmt w:val="decimal"/>
      <w:lvlText w:val="%1."/>
      <w:lvlJc w:val="left"/>
      <w:pPr>
        <w:ind w:left="75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3AF5140D"/>
    <w:multiLevelType w:val="hybridMultilevel"/>
    <w:tmpl w:val="B49A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D54CE"/>
    <w:multiLevelType w:val="hybridMultilevel"/>
    <w:tmpl w:val="0B7AA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0487D"/>
    <w:multiLevelType w:val="hybridMultilevel"/>
    <w:tmpl w:val="6C764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B7641"/>
    <w:multiLevelType w:val="hybridMultilevel"/>
    <w:tmpl w:val="1D94280A"/>
    <w:lvl w:ilvl="0" w:tplc="2E92DFF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561296"/>
    <w:multiLevelType w:val="hybridMultilevel"/>
    <w:tmpl w:val="A58EDB4C"/>
    <w:lvl w:ilvl="0" w:tplc="D24EBA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7D8"/>
    <w:rsid w:val="00002316"/>
    <w:rsid w:val="00011FF7"/>
    <w:rsid w:val="00012070"/>
    <w:rsid w:val="0003006F"/>
    <w:rsid w:val="000337EA"/>
    <w:rsid w:val="0004018F"/>
    <w:rsid w:val="000513A3"/>
    <w:rsid w:val="0005291D"/>
    <w:rsid w:val="0005647F"/>
    <w:rsid w:val="0006759C"/>
    <w:rsid w:val="00070856"/>
    <w:rsid w:val="000B2AD9"/>
    <w:rsid w:val="000D197F"/>
    <w:rsid w:val="000D5CEC"/>
    <w:rsid w:val="000D5E2A"/>
    <w:rsid w:val="000F2A45"/>
    <w:rsid w:val="00135FB9"/>
    <w:rsid w:val="00141562"/>
    <w:rsid w:val="00145B64"/>
    <w:rsid w:val="00145DE5"/>
    <w:rsid w:val="001539C9"/>
    <w:rsid w:val="0015507C"/>
    <w:rsid w:val="00164B8C"/>
    <w:rsid w:val="00176129"/>
    <w:rsid w:val="00177B77"/>
    <w:rsid w:val="00186C77"/>
    <w:rsid w:val="00192491"/>
    <w:rsid w:val="001957BE"/>
    <w:rsid w:val="001B2466"/>
    <w:rsid w:val="001C6273"/>
    <w:rsid w:val="001D30F8"/>
    <w:rsid w:val="001D67D4"/>
    <w:rsid w:val="001E3659"/>
    <w:rsid w:val="00200A30"/>
    <w:rsid w:val="002057D8"/>
    <w:rsid w:val="00224A0D"/>
    <w:rsid w:val="00235DD5"/>
    <w:rsid w:val="002426D9"/>
    <w:rsid w:val="00253B67"/>
    <w:rsid w:val="00256B2D"/>
    <w:rsid w:val="002735C3"/>
    <w:rsid w:val="002762B6"/>
    <w:rsid w:val="002926B3"/>
    <w:rsid w:val="002A4D36"/>
    <w:rsid w:val="002A5B8F"/>
    <w:rsid w:val="002C096F"/>
    <w:rsid w:val="002D1546"/>
    <w:rsid w:val="002D7F02"/>
    <w:rsid w:val="002E0809"/>
    <w:rsid w:val="002E119F"/>
    <w:rsid w:val="002E44EA"/>
    <w:rsid w:val="002E4B23"/>
    <w:rsid w:val="002F5B04"/>
    <w:rsid w:val="002F7B13"/>
    <w:rsid w:val="003134C0"/>
    <w:rsid w:val="00317321"/>
    <w:rsid w:val="00320FEA"/>
    <w:rsid w:val="00321FCE"/>
    <w:rsid w:val="00324421"/>
    <w:rsid w:val="0033022A"/>
    <w:rsid w:val="00331221"/>
    <w:rsid w:val="00340F97"/>
    <w:rsid w:val="00341E48"/>
    <w:rsid w:val="003451B9"/>
    <w:rsid w:val="00347496"/>
    <w:rsid w:val="00362B93"/>
    <w:rsid w:val="0036412F"/>
    <w:rsid w:val="00364AD6"/>
    <w:rsid w:val="00367F5B"/>
    <w:rsid w:val="00385328"/>
    <w:rsid w:val="003927A7"/>
    <w:rsid w:val="003A5DCA"/>
    <w:rsid w:val="003C54F7"/>
    <w:rsid w:val="00400D98"/>
    <w:rsid w:val="00410808"/>
    <w:rsid w:val="0041606B"/>
    <w:rsid w:val="004163E6"/>
    <w:rsid w:val="0042329E"/>
    <w:rsid w:val="00434D65"/>
    <w:rsid w:val="00445B15"/>
    <w:rsid w:val="00450775"/>
    <w:rsid w:val="00450FEA"/>
    <w:rsid w:val="004553D9"/>
    <w:rsid w:val="004557B0"/>
    <w:rsid w:val="0045693B"/>
    <w:rsid w:val="00456BA7"/>
    <w:rsid w:val="004820B8"/>
    <w:rsid w:val="00492C23"/>
    <w:rsid w:val="00495D7F"/>
    <w:rsid w:val="004A349B"/>
    <w:rsid w:val="004B3763"/>
    <w:rsid w:val="004D02A0"/>
    <w:rsid w:val="004D13D3"/>
    <w:rsid w:val="004E367B"/>
    <w:rsid w:val="00500719"/>
    <w:rsid w:val="0050207A"/>
    <w:rsid w:val="00502C24"/>
    <w:rsid w:val="00526BD3"/>
    <w:rsid w:val="0055334F"/>
    <w:rsid w:val="00577ED8"/>
    <w:rsid w:val="00587E0C"/>
    <w:rsid w:val="00592469"/>
    <w:rsid w:val="0059328B"/>
    <w:rsid w:val="005A5D9F"/>
    <w:rsid w:val="005B2F9E"/>
    <w:rsid w:val="005C63E3"/>
    <w:rsid w:val="005E3B18"/>
    <w:rsid w:val="005E7D4D"/>
    <w:rsid w:val="006115FE"/>
    <w:rsid w:val="0064710D"/>
    <w:rsid w:val="0065170D"/>
    <w:rsid w:val="00664E86"/>
    <w:rsid w:val="00665D44"/>
    <w:rsid w:val="006813E5"/>
    <w:rsid w:val="006972F8"/>
    <w:rsid w:val="006A6C3C"/>
    <w:rsid w:val="006B34E9"/>
    <w:rsid w:val="006C5DF3"/>
    <w:rsid w:val="006F6F11"/>
    <w:rsid w:val="007023BB"/>
    <w:rsid w:val="007029B1"/>
    <w:rsid w:val="0070711A"/>
    <w:rsid w:val="007119D4"/>
    <w:rsid w:val="007137F7"/>
    <w:rsid w:val="00713CE1"/>
    <w:rsid w:val="0072445A"/>
    <w:rsid w:val="007345FC"/>
    <w:rsid w:val="0073460D"/>
    <w:rsid w:val="0075226E"/>
    <w:rsid w:val="0078735B"/>
    <w:rsid w:val="00790F13"/>
    <w:rsid w:val="007A20B9"/>
    <w:rsid w:val="007A3F80"/>
    <w:rsid w:val="007B0F5A"/>
    <w:rsid w:val="007D37DB"/>
    <w:rsid w:val="007D5ADA"/>
    <w:rsid w:val="007E64A1"/>
    <w:rsid w:val="00806990"/>
    <w:rsid w:val="00812BFD"/>
    <w:rsid w:val="00835990"/>
    <w:rsid w:val="00837015"/>
    <w:rsid w:val="00853326"/>
    <w:rsid w:val="00865A5C"/>
    <w:rsid w:val="00872594"/>
    <w:rsid w:val="008811F3"/>
    <w:rsid w:val="008A3675"/>
    <w:rsid w:val="008C6EDB"/>
    <w:rsid w:val="008D07E0"/>
    <w:rsid w:val="008E6DD7"/>
    <w:rsid w:val="008F1A50"/>
    <w:rsid w:val="00902779"/>
    <w:rsid w:val="00905E9C"/>
    <w:rsid w:val="00914FDE"/>
    <w:rsid w:val="00916AEB"/>
    <w:rsid w:val="00917AB1"/>
    <w:rsid w:val="00933DA1"/>
    <w:rsid w:val="00936C68"/>
    <w:rsid w:val="00940F88"/>
    <w:rsid w:val="009437FF"/>
    <w:rsid w:val="009613AD"/>
    <w:rsid w:val="00962EA2"/>
    <w:rsid w:val="00963A3A"/>
    <w:rsid w:val="009746E5"/>
    <w:rsid w:val="009769C3"/>
    <w:rsid w:val="0098147E"/>
    <w:rsid w:val="009835D3"/>
    <w:rsid w:val="009A65CE"/>
    <w:rsid w:val="009B7DF7"/>
    <w:rsid w:val="009D7D03"/>
    <w:rsid w:val="009E1067"/>
    <w:rsid w:val="009E22DB"/>
    <w:rsid w:val="009F02CC"/>
    <w:rsid w:val="00A23BB7"/>
    <w:rsid w:val="00A24684"/>
    <w:rsid w:val="00A3301E"/>
    <w:rsid w:val="00A4050A"/>
    <w:rsid w:val="00A44E7C"/>
    <w:rsid w:val="00A5226A"/>
    <w:rsid w:val="00A6596C"/>
    <w:rsid w:val="00A76F84"/>
    <w:rsid w:val="00A80EE1"/>
    <w:rsid w:val="00A82433"/>
    <w:rsid w:val="00A957CA"/>
    <w:rsid w:val="00AB1D09"/>
    <w:rsid w:val="00AB2688"/>
    <w:rsid w:val="00AC15CE"/>
    <w:rsid w:val="00AC46C6"/>
    <w:rsid w:val="00AE53EB"/>
    <w:rsid w:val="00AE567B"/>
    <w:rsid w:val="00AF34C2"/>
    <w:rsid w:val="00B04006"/>
    <w:rsid w:val="00B14FB6"/>
    <w:rsid w:val="00B259B8"/>
    <w:rsid w:val="00B25AA9"/>
    <w:rsid w:val="00B26E35"/>
    <w:rsid w:val="00B369BE"/>
    <w:rsid w:val="00B417FE"/>
    <w:rsid w:val="00B642D1"/>
    <w:rsid w:val="00B75A2D"/>
    <w:rsid w:val="00B91979"/>
    <w:rsid w:val="00B95039"/>
    <w:rsid w:val="00BA28C9"/>
    <w:rsid w:val="00BC01E2"/>
    <w:rsid w:val="00BC537E"/>
    <w:rsid w:val="00BD37BC"/>
    <w:rsid w:val="00C05F02"/>
    <w:rsid w:val="00C14476"/>
    <w:rsid w:val="00C3214D"/>
    <w:rsid w:val="00C52517"/>
    <w:rsid w:val="00C536EE"/>
    <w:rsid w:val="00C557F8"/>
    <w:rsid w:val="00C60CE1"/>
    <w:rsid w:val="00C7044E"/>
    <w:rsid w:val="00C75CC5"/>
    <w:rsid w:val="00CA3A81"/>
    <w:rsid w:val="00CD049B"/>
    <w:rsid w:val="00CD670D"/>
    <w:rsid w:val="00CF0180"/>
    <w:rsid w:val="00CF347D"/>
    <w:rsid w:val="00CF380F"/>
    <w:rsid w:val="00D049AB"/>
    <w:rsid w:val="00D105AA"/>
    <w:rsid w:val="00D12059"/>
    <w:rsid w:val="00D35451"/>
    <w:rsid w:val="00D373C6"/>
    <w:rsid w:val="00D502B5"/>
    <w:rsid w:val="00D50B7C"/>
    <w:rsid w:val="00D52222"/>
    <w:rsid w:val="00D941F1"/>
    <w:rsid w:val="00D949A4"/>
    <w:rsid w:val="00D9706A"/>
    <w:rsid w:val="00D97602"/>
    <w:rsid w:val="00D979E5"/>
    <w:rsid w:val="00DA454B"/>
    <w:rsid w:val="00DA5C41"/>
    <w:rsid w:val="00DB3CC0"/>
    <w:rsid w:val="00DB4CC1"/>
    <w:rsid w:val="00DC12E5"/>
    <w:rsid w:val="00DC3902"/>
    <w:rsid w:val="00DC3FEE"/>
    <w:rsid w:val="00DC5F33"/>
    <w:rsid w:val="00DD606F"/>
    <w:rsid w:val="00DD6CA5"/>
    <w:rsid w:val="00DE5563"/>
    <w:rsid w:val="00DF4A56"/>
    <w:rsid w:val="00E031D3"/>
    <w:rsid w:val="00E276EB"/>
    <w:rsid w:val="00E31E39"/>
    <w:rsid w:val="00E35579"/>
    <w:rsid w:val="00E56AA2"/>
    <w:rsid w:val="00E6556A"/>
    <w:rsid w:val="00E83942"/>
    <w:rsid w:val="00E9204E"/>
    <w:rsid w:val="00E94714"/>
    <w:rsid w:val="00E9587A"/>
    <w:rsid w:val="00E97C9A"/>
    <w:rsid w:val="00EA4CC5"/>
    <w:rsid w:val="00ED3A03"/>
    <w:rsid w:val="00EE1C6D"/>
    <w:rsid w:val="00F00EF5"/>
    <w:rsid w:val="00F13661"/>
    <w:rsid w:val="00F15A63"/>
    <w:rsid w:val="00F21951"/>
    <w:rsid w:val="00F32019"/>
    <w:rsid w:val="00F4769B"/>
    <w:rsid w:val="00F52ECD"/>
    <w:rsid w:val="00F74A4E"/>
    <w:rsid w:val="00F83049"/>
    <w:rsid w:val="00F91C9C"/>
    <w:rsid w:val="00F94BF4"/>
    <w:rsid w:val="00FA6491"/>
    <w:rsid w:val="00FB29D8"/>
    <w:rsid w:val="00FC408D"/>
    <w:rsid w:val="00FD19B1"/>
    <w:rsid w:val="00FD24E4"/>
    <w:rsid w:val="00FD2EC7"/>
    <w:rsid w:val="00FD52DC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7B221"/>
  <w15:chartTrackingRefBased/>
  <w15:docId w15:val="{4925AB05-DE35-4158-ABE9-B97268A2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0F8"/>
  </w:style>
  <w:style w:type="paragraph" w:styleId="1">
    <w:name w:val="heading 1"/>
    <w:basedOn w:val="a"/>
    <w:next w:val="a"/>
    <w:link w:val="10"/>
    <w:qFormat/>
    <w:rsid w:val="005B2F9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177B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F1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D3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30F8"/>
  </w:style>
  <w:style w:type="paragraph" w:styleId="a9">
    <w:name w:val="footer"/>
    <w:basedOn w:val="a"/>
    <w:link w:val="aa"/>
    <w:uiPriority w:val="99"/>
    <w:unhideWhenUsed/>
    <w:rsid w:val="001D3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30F8"/>
  </w:style>
  <w:style w:type="character" w:customStyle="1" w:styleId="10">
    <w:name w:val="Заголовок 1 Знак"/>
    <w:basedOn w:val="a0"/>
    <w:link w:val="1"/>
    <w:rsid w:val="005B2F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141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AD9B-8D39-408B-903A-71DC67DE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Богаевская Юлия Евгеньевна</cp:lastModifiedBy>
  <cp:revision>116</cp:revision>
  <cp:lastPrinted>2021-11-22T00:55:00Z</cp:lastPrinted>
  <dcterms:created xsi:type="dcterms:W3CDTF">2020-07-20T23:30:00Z</dcterms:created>
  <dcterms:modified xsi:type="dcterms:W3CDTF">2022-05-26T08:45:00Z</dcterms:modified>
</cp:coreProperties>
</file>